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67" w:rsidRPr="00011567" w:rsidRDefault="00011567" w:rsidP="00011567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proofErr w:type="spellStart"/>
      <w:r w:rsidRPr="00011567">
        <w:rPr>
          <w:rFonts w:ascii="Arial" w:hAnsi="Arial" w:cs="Arial"/>
          <w:b/>
          <w:sz w:val="32"/>
          <w:szCs w:val="32"/>
        </w:rPr>
        <w:t>Endoxal</w:t>
      </w:r>
      <w:proofErr w:type="spellEnd"/>
      <w:r w:rsidRPr="00011567">
        <w:rPr>
          <w:rFonts w:ascii="Arial" w:hAnsi="Arial" w:cs="Arial"/>
          <w:b/>
          <w:sz w:val="32"/>
          <w:szCs w:val="32"/>
        </w:rPr>
        <w:t>®</w:t>
      </w:r>
    </w:p>
    <w:p w:rsidR="00011567" w:rsidRPr="00011567" w:rsidRDefault="00011567" w:rsidP="00011567">
      <w:pPr>
        <w:rPr>
          <w:rFonts w:ascii="Arial" w:hAnsi="Arial" w:cs="Arial"/>
          <w:b/>
          <w:lang w:val="bg-BG"/>
        </w:rPr>
      </w:pPr>
    </w:p>
    <w:p w:rsidR="00011567" w:rsidRPr="00011567" w:rsidRDefault="00011567" w:rsidP="00011567">
      <w:pPr>
        <w:rPr>
          <w:rFonts w:ascii="Arial" w:hAnsi="Arial" w:cs="Arial"/>
          <w:b/>
          <w:lang w:val="bg-BG"/>
        </w:rPr>
      </w:pPr>
      <w:r w:rsidRPr="00011567">
        <w:rPr>
          <w:rFonts w:ascii="Arial" w:hAnsi="Arial" w:cs="Arial"/>
          <w:b/>
          <w:lang w:val="bg-BG"/>
        </w:rPr>
        <w:t>Приложение:</w:t>
      </w:r>
      <w:bookmarkStart w:id="0" w:name="_GoBack"/>
      <w:bookmarkEnd w:id="0"/>
    </w:p>
    <w:p w:rsidR="00011567" w:rsidRPr="00011567" w:rsidRDefault="00011567" w:rsidP="00011567">
      <w:pPr>
        <w:rPr>
          <w:rFonts w:ascii="Arial" w:hAnsi="Arial" w:cs="Arial"/>
        </w:rPr>
      </w:pPr>
      <w:proofErr w:type="spellStart"/>
      <w:proofErr w:type="gramStart"/>
      <w:r w:rsidRPr="00011567">
        <w:rPr>
          <w:rFonts w:ascii="Arial" w:hAnsi="Arial" w:cs="Arial"/>
        </w:rPr>
        <w:t>Препаратът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премахва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минералната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част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от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намазания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слой</w:t>
      </w:r>
      <w:proofErr w:type="spellEnd"/>
      <w:r w:rsidRPr="00011567">
        <w:rPr>
          <w:rFonts w:ascii="Arial" w:hAnsi="Arial" w:cs="Arial"/>
        </w:rPr>
        <w:t>.</w:t>
      </w:r>
      <w:proofErr w:type="gramEnd"/>
    </w:p>
    <w:p w:rsidR="00011567" w:rsidRPr="00011567" w:rsidRDefault="00011567" w:rsidP="00011567">
      <w:pPr>
        <w:rPr>
          <w:rFonts w:ascii="Arial" w:hAnsi="Arial" w:cs="Arial"/>
        </w:rPr>
      </w:pPr>
      <w:proofErr w:type="spellStart"/>
      <w:r w:rsidRPr="00011567">
        <w:rPr>
          <w:rFonts w:ascii="Arial" w:hAnsi="Arial" w:cs="Arial"/>
        </w:rPr>
        <w:t>Описание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на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действието</w:t>
      </w:r>
      <w:proofErr w:type="spellEnd"/>
    </w:p>
    <w:p w:rsidR="00011567" w:rsidRPr="00011567" w:rsidRDefault="00011567" w:rsidP="00011567">
      <w:pPr>
        <w:rPr>
          <w:rFonts w:ascii="Arial" w:hAnsi="Arial" w:cs="Arial"/>
        </w:rPr>
      </w:pPr>
    </w:p>
    <w:p w:rsidR="00011567" w:rsidRPr="00011567" w:rsidRDefault="00011567" w:rsidP="00011567">
      <w:pPr>
        <w:rPr>
          <w:rFonts w:ascii="Arial" w:hAnsi="Arial" w:cs="Arial"/>
          <w:lang w:val="bg-BG"/>
        </w:rPr>
      </w:pPr>
      <w:proofErr w:type="spellStart"/>
      <w:proofErr w:type="gramStart"/>
      <w:r w:rsidRPr="00011567">
        <w:rPr>
          <w:rFonts w:ascii="Arial" w:hAnsi="Arial" w:cs="Arial"/>
        </w:rPr>
        <w:t>Препаратът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се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състои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от</w:t>
      </w:r>
      <w:proofErr w:type="spellEnd"/>
      <w:r w:rsidRPr="00011567">
        <w:rPr>
          <w:rFonts w:ascii="Arial" w:hAnsi="Arial" w:cs="Arial"/>
        </w:rPr>
        <w:t xml:space="preserve"> </w:t>
      </w:r>
      <w:r w:rsidRPr="00011567">
        <w:rPr>
          <w:rFonts w:ascii="Arial" w:hAnsi="Arial" w:cs="Arial"/>
        </w:rPr>
        <w:t>EDTA</w:t>
      </w:r>
      <w:r w:rsidRPr="00011567">
        <w:rPr>
          <w:rFonts w:ascii="Arial" w:hAnsi="Arial" w:cs="Arial"/>
        </w:rPr>
        <w:t xml:space="preserve">, </w:t>
      </w:r>
      <w:proofErr w:type="spellStart"/>
      <w:r w:rsidRPr="00011567">
        <w:rPr>
          <w:rFonts w:ascii="Arial" w:hAnsi="Arial" w:cs="Arial"/>
        </w:rPr>
        <w:t>който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реагира</w:t>
      </w:r>
      <w:proofErr w:type="spellEnd"/>
      <w:r w:rsidRPr="00011567">
        <w:rPr>
          <w:rFonts w:ascii="Arial" w:hAnsi="Arial" w:cs="Arial"/>
        </w:rPr>
        <w:t xml:space="preserve"> с </w:t>
      </w:r>
      <w:proofErr w:type="spellStart"/>
      <w:r w:rsidRPr="00011567">
        <w:rPr>
          <w:rFonts w:ascii="Arial" w:hAnsi="Arial" w:cs="Arial"/>
        </w:rPr>
        <w:t>неорганични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остатъци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от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намазания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слой</w:t>
      </w:r>
      <w:proofErr w:type="spellEnd"/>
      <w:r w:rsidRPr="00011567">
        <w:rPr>
          <w:rFonts w:ascii="Arial" w:hAnsi="Arial" w:cs="Arial"/>
        </w:rPr>
        <w:t xml:space="preserve"> (</w:t>
      </w:r>
      <w:proofErr w:type="spellStart"/>
      <w:r w:rsidRPr="00011567">
        <w:rPr>
          <w:rFonts w:ascii="Arial" w:hAnsi="Arial" w:cs="Arial"/>
        </w:rPr>
        <w:t>хелиращ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ефект</w:t>
      </w:r>
      <w:proofErr w:type="spellEnd"/>
      <w:r w:rsidRPr="00011567">
        <w:rPr>
          <w:rFonts w:ascii="Arial" w:hAnsi="Arial" w:cs="Arial"/>
        </w:rPr>
        <w:t>).</w:t>
      </w:r>
      <w:proofErr w:type="gramEnd"/>
      <w:r w:rsidRPr="00011567">
        <w:rPr>
          <w:rFonts w:ascii="Arial" w:hAnsi="Arial" w:cs="Arial"/>
        </w:rPr>
        <w:t xml:space="preserve"> </w:t>
      </w:r>
      <w:proofErr w:type="spellStart"/>
      <w:proofErr w:type="gramStart"/>
      <w:r w:rsidRPr="00011567">
        <w:rPr>
          <w:rFonts w:ascii="Arial" w:hAnsi="Arial" w:cs="Arial"/>
        </w:rPr>
        <w:t>Използван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заедно</w:t>
      </w:r>
      <w:proofErr w:type="spellEnd"/>
      <w:r w:rsidRPr="00011567">
        <w:rPr>
          <w:rFonts w:ascii="Arial" w:hAnsi="Arial" w:cs="Arial"/>
        </w:rPr>
        <w:t xml:space="preserve"> с </w:t>
      </w:r>
      <w:proofErr w:type="spellStart"/>
      <w:r w:rsidRPr="00011567">
        <w:rPr>
          <w:rFonts w:ascii="Arial" w:hAnsi="Arial" w:cs="Arial"/>
        </w:rPr>
        <w:t>натриев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хипохлорит</w:t>
      </w:r>
      <w:proofErr w:type="spellEnd"/>
      <w:r w:rsidRPr="00011567">
        <w:rPr>
          <w:rFonts w:ascii="Arial" w:hAnsi="Arial" w:cs="Arial"/>
        </w:rPr>
        <w:t xml:space="preserve">, </w:t>
      </w:r>
      <w:proofErr w:type="spellStart"/>
      <w:r w:rsidRPr="00011567">
        <w:rPr>
          <w:rFonts w:ascii="Arial" w:hAnsi="Arial" w:cs="Arial"/>
        </w:rPr>
        <w:t>който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разтваря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органичната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част</w:t>
      </w:r>
      <w:proofErr w:type="spellEnd"/>
      <w:r w:rsidRPr="00011567">
        <w:rPr>
          <w:rFonts w:ascii="Arial" w:hAnsi="Arial" w:cs="Arial"/>
        </w:rPr>
        <w:t xml:space="preserve">, </w:t>
      </w:r>
      <w:proofErr w:type="spellStart"/>
      <w:r w:rsidRPr="00011567">
        <w:rPr>
          <w:rFonts w:ascii="Arial" w:hAnsi="Arial" w:cs="Arial"/>
        </w:rPr>
        <w:t>препаратът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позволява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пълно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премахване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на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мазния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слой</w:t>
      </w:r>
      <w:proofErr w:type="spellEnd"/>
      <w:r w:rsidRPr="00011567">
        <w:rPr>
          <w:rFonts w:ascii="Arial" w:hAnsi="Arial" w:cs="Arial"/>
        </w:rPr>
        <w:t>.</w:t>
      </w:r>
      <w:proofErr w:type="gramEnd"/>
      <w:r w:rsidRPr="00011567">
        <w:rPr>
          <w:rFonts w:ascii="Arial" w:hAnsi="Arial" w:cs="Arial"/>
        </w:rPr>
        <w:t xml:space="preserve"> </w:t>
      </w:r>
      <w:proofErr w:type="spellStart"/>
      <w:proofErr w:type="gramStart"/>
      <w:r w:rsidRPr="00011567">
        <w:rPr>
          <w:rFonts w:ascii="Arial" w:hAnsi="Arial" w:cs="Arial"/>
        </w:rPr>
        <w:t>Ниското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повърхностно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напрежение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увеличава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проникването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на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препарата</w:t>
      </w:r>
      <w:proofErr w:type="spellEnd"/>
      <w:r w:rsidRPr="00011567">
        <w:rPr>
          <w:rFonts w:ascii="Arial" w:hAnsi="Arial" w:cs="Arial"/>
        </w:rPr>
        <w:t xml:space="preserve"> в </w:t>
      </w:r>
      <w:proofErr w:type="spellStart"/>
      <w:r w:rsidRPr="00011567">
        <w:rPr>
          <w:rFonts w:ascii="Arial" w:hAnsi="Arial" w:cs="Arial"/>
        </w:rPr>
        <w:t>твърдите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тъкани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на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зъба</w:t>
      </w:r>
      <w:proofErr w:type="spellEnd"/>
      <w:r w:rsidRPr="00011567">
        <w:rPr>
          <w:rFonts w:ascii="Arial" w:hAnsi="Arial" w:cs="Arial"/>
        </w:rPr>
        <w:t>.</w:t>
      </w:r>
      <w:proofErr w:type="gramEnd"/>
    </w:p>
    <w:p w:rsidR="00011567" w:rsidRPr="00011567" w:rsidRDefault="00011567" w:rsidP="00011567">
      <w:pPr>
        <w:rPr>
          <w:rFonts w:ascii="Arial" w:hAnsi="Arial" w:cs="Arial"/>
          <w:lang w:val="bg-BG"/>
        </w:rPr>
      </w:pPr>
    </w:p>
    <w:p w:rsidR="00011567" w:rsidRPr="00011567" w:rsidRDefault="00011567" w:rsidP="00011567">
      <w:pPr>
        <w:rPr>
          <w:rFonts w:ascii="Arial" w:hAnsi="Arial" w:cs="Arial"/>
          <w:b/>
          <w:lang w:val="bg-BG"/>
        </w:rPr>
      </w:pPr>
      <w:r w:rsidRPr="00011567">
        <w:rPr>
          <w:rFonts w:ascii="Arial" w:hAnsi="Arial" w:cs="Arial"/>
          <w:b/>
          <w:lang w:val="bg-BG"/>
        </w:rPr>
        <w:t>Употреба:</w:t>
      </w:r>
    </w:p>
    <w:p w:rsidR="00011567" w:rsidRPr="00011567" w:rsidRDefault="00011567" w:rsidP="00011567">
      <w:pPr>
        <w:rPr>
          <w:rFonts w:ascii="Arial" w:hAnsi="Arial" w:cs="Arial"/>
        </w:rPr>
      </w:pPr>
      <w:proofErr w:type="spellStart"/>
      <w:proofErr w:type="gramStart"/>
      <w:r w:rsidRPr="00011567">
        <w:rPr>
          <w:rFonts w:ascii="Arial" w:hAnsi="Arial" w:cs="Arial"/>
        </w:rPr>
        <w:t>Въведете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препарата</w:t>
      </w:r>
      <w:proofErr w:type="spellEnd"/>
      <w:r w:rsidRPr="00011567">
        <w:rPr>
          <w:rFonts w:ascii="Arial" w:hAnsi="Arial" w:cs="Arial"/>
        </w:rPr>
        <w:t xml:space="preserve"> в </w:t>
      </w:r>
      <w:proofErr w:type="spellStart"/>
      <w:r w:rsidRPr="00011567">
        <w:rPr>
          <w:rFonts w:ascii="Arial" w:hAnsi="Arial" w:cs="Arial"/>
        </w:rPr>
        <w:t>кореновия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канал</w:t>
      </w:r>
      <w:proofErr w:type="spellEnd"/>
      <w:r w:rsidRPr="00011567">
        <w:rPr>
          <w:rFonts w:ascii="Arial" w:hAnsi="Arial" w:cs="Arial"/>
        </w:rPr>
        <w:t xml:space="preserve"> с </w:t>
      </w:r>
      <w:proofErr w:type="spellStart"/>
      <w:r w:rsidRPr="00011567">
        <w:rPr>
          <w:rFonts w:ascii="Arial" w:hAnsi="Arial" w:cs="Arial"/>
        </w:rPr>
        <w:t>помощта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на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спринцовка</w:t>
      </w:r>
      <w:proofErr w:type="spellEnd"/>
      <w:r w:rsidRPr="00011567">
        <w:rPr>
          <w:rFonts w:ascii="Arial" w:hAnsi="Arial" w:cs="Arial"/>
        </w:rPr>
        <w:t xml:space="preserve"> с </w:t>
      </w:r>
      <w:proofErr w:type="spellStart"/>
      <w:r w:rsidRPr="00011567">
        <w:rPr>
          <w:rFonts w:ascii="Arial" w:hAnsi="Arial" w:cs="Arial"/>
        </w:rPr>
        <w:t>игла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със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странична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перфорация</w:t>
      </w:r>
      <w:proofErr w:type="spellEnd"/>
      <w:r w:rsidRPr="00011567">
        <w:rPr>
          <w:rFonts w:ascii="Arial" w:hAnsi="Arial" w:cs="Arial"/>
        </w:rPr>
        <w:t>.</w:t>
      </w:r>
      <w:proofErr w:type="gramEnd"/>
      <w:r w:rsidRPr="00011567">
        <w:rPr>
          <w:rFonts w:ascii="Arial" w:hAnsi="Arial" w:cs="Arial"/>
        </w:rPr>
        <w:t xml:space="preserve"> </w:t>
      </w:r>
      <w:proofErr w:type="spellStart"/>
      <w:proofErr w:type="gramStart"/>
      <w:r w:rsidRPr="00011567">
        <w:rPr>
          <w:rFonts w:ascii="Arial" w:hAnsi="Arial" w:cs="Arial"/>
        </w:rPr>
        <w:t>Тя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трябва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да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се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вкара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на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дълбочина</w:t>
      </w:r>
      <w:proofErr w:type="spellEnd"/>
      <w:r w:rsidRPr="00011567">
        <w:rPr>
          <w:rFonts w:ascii="Arial" w:hAnsi="Arial" w:cs="Arial"/>
        </w:rPr>
        <w:t xml:space="preserve"> с 2 mm </w:t>
      </w:r>
      <w:proofErr w:type="spellStart"/>
      <w:r w:rsidRPr="00011567">
        <w:rPr>
          <w:rFonts w:ascii="Arial" w:hAnsi="Arial" w:cs="Arial"/>
        </w:rPr>
        <w:t>по-къса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от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общата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дължина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на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канала</w:t>
      </w:r>
      <w:proofErr w:type="spellEnd"/>
      <w:r w:rsidRPr="00011567">
        <w:rPr>
          <w:rFonts w:ascii="Arial" w:hAnsi="Arial" w:cs="Arial"/>
        </w:rPr>
        <w:t xml:space="preserve">, </w:t>
      </w:r>
      <w:proofErr w:type="spellStart"/>
      <w:r w:rsidRPr="00011567">
        <w:rPr>
          <w:rFonts w:ascii="Arial" w:hAnsi="Arial" w:cs="Arial"/>
        </w:rPr>
        <w:t>така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че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върхът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на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иглата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трябва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да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проникне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около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върха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на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корена</w:t>
      </w:r>
      <w:proofErr w:type="spellEnd"/>
      <w:r w:rsidRPr="00011567">
        <w:rPr>
          <w:rFonts w:ascii="Arial" w:hAnsi="Arial" w:cs="Arial"/>
        </w:rPr>
        <w:t>.</w:t>
      </w:r>
      <w:proofErr w:type="gramEnd"/>
      <w:r w:rsidRPr="00011567">
        <w:rPr>
          <w:rFonts w:ascii="Arial" w:hAnsi="Arial" w:cs="Arial"/>
        </w:rPr>
        <w:t xml:space="preserve"> </w:t>
      </w:r>
      <w:proofErr w:type="spellStart"/>
      <w:proofErr w:type="gramStart"/>
      <w:r w:rsidRPr="00011567">
        <w:rPr>
          <w:rFonts w:ascii="Arial" w:hAnsi="Arial" w:cs="Arial"/>
        </w:rPr>
        <w:t>Иглата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при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никакви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обстоятелства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не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трябва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да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се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забива</w:t>
      </w:r>
      <w:proofErr w:type="spellEnd"/>
      <w:r w:rsidRPr="00011567">
        <w:rPr>
          <w:rFonts w:ascii="Arial" w:hAnsi="Arial" w:cs="Arial"/>
        </w:rPr>
        <w:t xml:space="preserve"> в </w:t>
      </w:r>
      <w:proofErr w:type="spellStart"/>
      <w:r w:rsidRPr="00011567">
        <w:rPr>
          <w:rFonts w:ascii="Arial" w:hAnsi="Arial" w:cs="Arial"/>
        </w:rPr>
        <w:t>кореновия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канал</w:t>
      </w:r>
      <w:proofErr w:type="spellEnd"/>
      <w:r w:rsidRPr="00011567">
        <w:rPr>
          <w:rFonts w:ascii="Arial" w:hAnsi="Arial" w:cs="Arial"/>
        </w:rPr>
        <w:t>.</w:t>
      </w:r>
      <w:proofErr w:type="gramEnd"/>
      <w:r w:rsidRPr="00011567">
        <w:rPr>
          <w:rFonts w:ascii="Arial" w:hAnsi="Arial" w:cs="Arial"/>
        </w:rPr>
        <w:t xml:space="preserve"> </w:t>
      </w:r>
      <w:proofErr w:type="spellStart"/>
      <w:proofErr w:type="gramStart"/>
      <w:r w:rsidRPr="00011567">
        <w:rPr>
          <w:rFonts w:ascii="Arial" w:hAnsi="Arial" w:cs="Arial"/>
        </w:rPr>
        <w:t>Докато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прилагате</w:t>
      </w:r>
      <w:proofErr w:type="spellEnd"/>
      <w:r w:rsidRPr="00011567">
        <w:rPr>
          <w:rFonts w:ascii="Arial" w:hAnsi="Arial" w:cs="Arial"/>
        </w:rPr>
        <w:t xml:space="preserve">, </w:t>
      </w:r>
      <w:proofErr w:type="spellStart"/>
      <w:r w:rsidRPr="00011567">
        <w:rPr>
          <w:rFonts w:ascii="Arial" w:hAnsi="Arial" w:cs="Arial"/>
        </w:rPr>
        <w:t>не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натискайте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прекалено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буталото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на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спринцовката</w:t>
      </w:r>
      <w:proofErr w:type="spellEnd"/>
      <w:r w:rsidRPr="00011567">
        <w:rPr>
          <w:rFonts w:ascii="Arial" w:hAnsi="Arial" w:cs="Arial"/>
        </w:rPr>
        <w:t xml:space="preserve">, </w:t>
      </w:r>
      <w:proofErr w:type="spellStart"/>
      <w:r w:rsidRPr="00011567">
        <w:rPr>
          <w:rFonts w:ascii="Arial" w:hAnsi="Arial" w:cs="Arial"/>
        </w:rPr>
        <w:t>тъй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като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течността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за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напояване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не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трябва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да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се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изтласква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отвъд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върха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на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корена</w:t>
      </w:r>
      <w:proofErr w:type="spellEnd"/>
      <w:r w:rsidRPr="00011567">
        <w:rPr>
          <w:rFonts w:ascii="Arial" w:hAnsi="Arial" w:cs="Arial"/>
        </w:rPr>
        <w:t>.</w:t>
      </w:r>
      <w:proofErr w:type="gramEnd"/>
      <w:r w:rsidRPr="00011567">
        <w:rPr>
          <w:rFonts w:ascii="Arial" w:hAnsi="Arial" w:cs="Arial"/>
        </w:rPr>
        <w:t xml:space="preserve"> </w:t>
      </w:r>
      <w:proofErr w:type="spellStart"/>
      <w:proofErr w:type="gramStart"/>
      <w:r w:rsidRPr="00011567">
        <w:rPr>
          <w:rFonts w:ascii="Arial" w:hAnsi="Arial" w:cs="Arial"/>
        </w:rPr>
        <w:t>За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да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избегнете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отделяне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на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иглата</w:t>
      </w:r>
      <w:proofErr w:type="spellEnd"/>
      <w:r w:rsidRPr="00011567">
        <w:rPr>
          <w:rFonts w:ascii="Arial" w:hAnsi="Arial" w:cs="Arial"/>
        </w:rPr>
        <w:t xml:space="preserve">, </w:t>
      </w:r>
      <w:proofErr w:type="spellStart"/>
      <w:r w:rsidRPr="00011567">
        <w:rPr>
          <w:rFonts w:ascii="Arial" w:hAnsi="Arial" w:cs="Arial"/>
        </w:rPr>
        <w:t>се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препоръчва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да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използвате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спринцовка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Luer</w:t>
      </w:r>
      <w:proofErr w:type="spellEnd"/>
      <w:r w:rsidRPr="00011567">
        <w:rPr>
          <w:rFonts w:ascii="Arial" w:hAnsi="Arial" w:cs="Arial"/>
        </w:rPr>
        <w:t>-lock.</w:t>
      </w:r>
      <w:proofErr w:type="gramEnd"/>
      <w:r w:rsidRPr="00011567">
        <w:rPr>
          <w:rFonts w:ascii="Arial" w:hAnsi="Arial" w:cs="Arial"/>
        </w:rPr>
        <w:t xml:space="preserve"> </w:t>
      </w:r>
      <w:proofErr w:type="spellStart"/>
      <w:proofErr w:type="gramStart"/>
      <w:r w:rsidRPr="00011567">
        <w:rPr>
          <w:rFonts w:ascii="Arial" w:hAnsi="Arial" w:cs="Arial"/>
        </w:rPr>
        <w:t>За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да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се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постигне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ефективно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отстраняване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на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петна</w:t>
      </w:r>
      <w:proofErr w:type="spellEnd"/>
      <w:r w:rsidRPr="00011567">
        <w:rPr>
          <w:rFonts w:ascii="Arial" w:hAnsi="Arial" w:cs="Arial"/>
        </w:rPr>
        <w:t xml:space="preserve">, </w:t>
      </w:r>
      <w:proofErr w:type="spellStart"/>
      <w:r w:rsidRPr="00011567">
        <w:rPr>
          <w:rFonts w:ascii="Arial" w:hAnsi="Arial" w:cs="Arial"/>
        </w:rPr>
        <w:t>препаратът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трябва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да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остане</w:t>
      </w:r>
      <w:proofErr w:type="spellEnd"/>
      <w:r w:rsidRPr="00011567">
        <w:rPr>
          <w:rFonts w:ascii="Arial" w:hAnsi="Arial" w:cs="Arial"/>
        </w:rPr>
        <w:t xml:space="preserve"> в </w:t>
      </w:r>
      <w:proofErr w:type="spellStart"/>
      <w:r w:rsidRPr="00011567">
        <w:rPr>
          <w:rFonts w:ascii="Arial" w:hAnsi="Arial" w:cs="Arial"/>
        </w:rPr>
        <w:t>канала</w:t>
      </w:r>
      <w:proofErr w:type="spellEnd"/>
      <w:r w:rsidRPr="00011567">
        <w:rPr>
          <w:rFonts w:ascii="Arial" w:hAnsi="Arial" w:cs="Arial"/>
        </w:rPr>
        <w:t xml:space="preserve"> 1-2 </w:t>
      </w:r>
      <w:proofErr w:type="spellStart"/>
      <w:r w:rsidRPr="00011567">
        <w:rPr>
          <w:rFonts w:ascii="Arial" w:hAnsi="Arial" w:cs="Arial"/>
        </w:rPr>
        <w:t>минути</w:t>
      </w:r>
      <w:proofErr w:type="spellEnd"/>
      <w:r w:rsidRPr="00011567">
        <w:rPr>
          <w:rFonts w:ascii="Arial" w:hAnsi="Arial" w:cs="Arial"/>
        </w:rPr>
        <w:t>.</w:t>
      </w:r>
      <w:proofErr w:type="gramEnd"/>
      <w:r w:rsidRPr="00011567">
        <w:rPr>
          <w:rFonts w:ascii="Arial" w:hAnsi="Arial" w:cs="Arial"/>
        </w:rPr>
        <w:t xml:space="preserve"> </w:t>
      </w:r>
      <w:proofErr w:type="gramStart"/>
      <w:r w:rsidRPr="00011567">
        <w:rPr>
          <w:rFonts w:ascii="Arial" w:hAnsi="Arial" w:cs="Arial"/>
        </w:rPr>
        <w:t xml:space="preserve">В </w:t>
      </w:r>
      <w:proofErr w:type="spellStart"/>
      <w:r w:rsidRPr="00011567">
        <w:rPr>
          <w:rFonts w:ascii="Arial" w:hAnsi="Arial" w:cs="Arial"/>
        </w:rPr>
        <w:t>случай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на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широк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апикален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отвор</w:t>
      </w:r>
      <w:proofErr w:type="spellEnd"/>
      <w:r w:rsidRPr="00011567">
        <w:rPr>
          <w:rFonts w:ascii="Arial" w:hAnsi="Arial" w:cs="Arial"/>
        </w:rPr>
        <w:t xml:space="preserve"> (</w:t>
      </w:r>
      <w:proofErr w:type="spellStart"/>
      <w:r w:rsidRPr="00011567">
        <w:rPr>
          <w:rFonts w:ascii="Arial" w:hAnsi="Arial" w:cs="Arial"/>
        </w:rPr>
        <w:t>резорбция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на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корен</w:t>
      </w:r>
      <w:proofErr w:type="spellEnd"/>
      <w:r w:rsidRPr="00011567">
        <w:rPr>
          <w:rFonts w:ascii="Arial" w:hAnsi="Arial" w:cs="Arial"/>
        </w:rPr>
        <w:t xml:space="preserve">, </w:t>
      </w:r>
      <w:proofErr w:type="spellStart"/>
      <w:r w:rsidRPr="00011567">
        <w:rPr>
          <w:rFonts w:ascii="Arial" w:hAnsi="Arial" w:cs="Arial"/>
        </w:rPr>
        <w:t>прекомерно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разширен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или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незрял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връх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на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корен</w:t>
      </w:r>
      <w:proofErr w:type="spellEnd"/>
      <w:r w:rsidRPr="00011567">
        <w:rPr>
          <w:rFonts w:ascii="Arial" w:hAnsi="Arial" w:cs="Arial"/>
        </w:rPr>
        <w:t xml:space="preserve">) </w:t>
      </w:r>
      <w:proofErr w:type="spellStart"/>
      <w:r w:rsidRPr="00011567">
        <w:rPr>
          <w:rFonts w:ascii="Arial" w:hAnsi="Arial" w:cs="Arial"/>
        </w:rPr>
        <w:t>напоявайте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внимателно</w:t>
      </w:r>
      <w:proofErr w:type="spellEnd"/>
      <w:r w:rsidRPr="00011567">
        <w:rPr>
          <w:rFonts w:ascii="Arial" w:hAnsi="Arial" w:cs="Arial"/>
        </w:rPr>
        <w:t>.</w:t>
      </w:r>
      <w:proofErr w:type="gramEnd"/>
    </w:p>
    <w:p w:rsidR="00011567" w:rsidRPr="00011567" w:rsidRDefault="00011567" w:rsidP="00011567">
      <w:pPr>
        <w:rPr>
          <w:rFonts w:ascii="Arial" w:hAnsi="Arial" w:cs="Arial"/>
          <w:lang w:val="bg-BG"/>
        </w:rPr>
      </w:pPr>
    </w:p>
    <w:p w:rsidR="00011567" w:rsidRPr="00011567" w:rsidRDefault="00011567" w:rsidP="00011567">
      <w:pPr>
        <w:rPr>
          <w:rFonts w:ascii="Arial" w:hAnsi="Arial" w:cs="Arial"/>
          <w:lang w:val="bg-BG"/>
        </w:rPr>
      </w:pPr>
      <w:proofErr w:type="spellStart"/>
      <w:proofErr w:type="gramStart"/>
      <w:r w:rsidRPr="00011567">
        <w:rPr>
          <w:rFonts w:ascii="Arial" w:hAnsi="Arial" w:cs="Arial"/>
        </w:rPr>
        <w:t>Endoxal</w:t>
      </w:r>
      <w:proofErr w:type="spellEnd"/>
      <w:r w:rsidRPr="00011567">
        <w:rPr>
          <w:rFonts w:ascii="Arial" w:hAnsi="Arial" w:cs="Arial"/>
        </w:rPr>
        <w:t xml:space="preserve">® </w:t>
      </w:r>
      <w:proofErr w:type="spellStart"/>
      <w:r w:rsidRPr="00011567">
        <w:rPr>
          <w:rFonts w:ascii="Arial" w:hAnsi="Arial" w:cs="Arial"/>
        </w:rPr>
        <w:t>съдържа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хлорхексидин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диглюконат</w:t>
      </w:r>
      <w:proofErr w:type="spellEnd"/>
      <w:r w:rsidRPr="00011567">
        <w:rPr>
          <w:rFonts w:ascii="Arial" w:hAnsi="Arial" w:cs="Arial"/>
        </w:rPr>
        <w:t xml:space="preserve">, </w:t>
      </w:r>
      <w:proofErr w:type="spellStart"/>
      <w:r w:rsidRPr="00011567">
        <w:rPr>
          <w:rFonts w:ascii="Arial" w:hAnsi="Arial" w:cs="Arial"/>
        </w:rPr>
        <w:t>който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реагира</w:t>
      </w:r>
      <w:proofErr w:type="spellEnd"/>
      <w:r w:rsidRPr="00011567">
        <w:rPr>
          <w:rFonts w:ascii="Arial" w:hAnsi="Arial" w:cs="Arial"/>
        </w:rPr>
        <w:t xml:space="preserve"> с </w:t>
      </w:r>
      <w:proofErr w:type="spellStart"/>
      <w:r w:rsidRPr="00011567">
        <w:rPr>
          <w:rFonts w:ascii="Arial" w:hAnsi="Arial" w:cs="Arial"/>
        </w:rPr>
        <w:t>натриев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хипохлорит</w:t>
      </w:r>
      <w:proofErr w:type="spellEnd"/>
      <w:r w:rsidRPr="00011567">
        <w:rPr>
          <w:rFonts w:ascii="Arial" w:hAnsi="Arial" w:cs="Arial"/>
        </w:rPr>
        <w:t xml:space="preserve"> и </w:t>
      </w:r>
      <w:proofErr w:type="spellStart"/>
      <w:r w:rsidRPr="00011567">
        <w:rPr>
          <w:rFonts w:ascii="Arial" w:hAnsi="Arial" w:cs="Arial"/>
        </w:rPr>
        <w:t>утаява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кафяви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отлагания</w:t>
      </w:r>
      <w:proofErr w:type="spellEnd"/>
      <w:r w:rsidRPr="00011567">
        <w:rPr>
          <w:rFonts w:ascii="Arial" w:hAnsi="Arial" w:cs="Arial"/>
        </w:rPr>
        <w:t xml:space="preserve">, </w:t>
      </w:r>
      <w:proofErr w:type="spellStart"/>
      <w:r w:rsidRPr="00011567">
        <w:rPr>
          <w:rFonts w:ascii="Arial" w:hAnsi="Arial" w:cs="Arial"/>
        </w:rPr>
        <w:t>поради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което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използването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на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натриев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хипохлорит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непосредствено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преди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или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след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Endoxal</w:t>
      </w:r>
      <w:proofErr w:type="spellEnd"/>
      <w:r w:rsidRPr="00011567">
        <w:rPr>
          <w:rFonts w:ascii="Arial" w:hAnsi="Arial" w:cs="Arial"/>
        </w:rPr>
        <w:t xml:space="preserve">® е </w:t>
      </w:r>
      <w:proofErr w:type="spellStart"/>
      <w:r w:rsidRPr="00011567">
        <w:rPr>
          <w:rFonts w:ascii="Arial" w:hAnsi="Arial" w:cs="Arial"/>
        </w:rPr>
        <w:t>забранено</w:t>
      </w:r>
      <w:proofErr w:type="spellEnd"/>
      <w:r w:rsidRPr="00011567">
        <w:rPr>
          <w:rFonts w:ascii="Arial" w:hAnsi="Arial" w:cs="Arial"/>
        </w:rPr>
        <w:t>.</w:t>
      </w:r>
      <w:proofErr w:type="gramEnd"/>
      <w:r w:rsidRPr="00011567">
        <w:rPr>
          <w:rFonts w:ascii="Arial" w:hAnsi="Arial" w:cs="Arial"/>
        </w:rPr>
        <w:t xml:space="preserve"> </w:t>
      </w:r>
      <w:proofErr w:type="spellStart"/>
      <w:proofErr w:type="gramStart"/>
      <w:r w:rsidRPr="00011567">
        <w:rPr>
          <w:rFonts w:ascii="Arial" w:hAnsi="Arial" w:cs="Arial"/>
        </w:rPr>
        <w:t>Ако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по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време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на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лечението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на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кореновия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канал</w:t>
      </w:r>
      <w:proofErr w:type="spellEnd"/>
      <w:r w:rsidRPr="00011567">
        <w:rPr>
          <w:rFonts w:ascii="Arial" w:hAnsi="Arial" w:cs="Arial"/>
        </w:rPr>
        <w:t xml:space="preserve"> е </w:t>
      </w:r>
      <w:proofErr w:type="spellStart"/>
      <w:r w:rsidRPr="00011567">
        <w:rPr>
          <w:rFonts w:ascii="Arial" w:hAnsi="Arial" w:cs="Arial"/>
        </w:rPr>
        <w:t>използван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натриев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хипохлорит</w:t>
      </w:r>
      <w:proofErr w:type="spellEnd"/>
      <w:r w:rsidRPr="00011567">
        <w:rPr>
          <w:rFonts w:ascii="Arial" w:hAnsi="Arial" w:cs="Arial"/>
        </w:rPr>
        <w:t xml:space="preserve">, </w:t>
      </w:r>
      <w:proofErr w:type="spellStart"/>
      <w:r w:rsidRPr="00011567">
        <w:rPr>
          <w:rFonts w:ascii="Arial" w:hAnsi="Arial" w:cs="Arial"/>
        </w:rPr>
        <w:t>кореновият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канал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трябва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да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бъде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дрениран</w:t>
      </w:r>
      <w:proofErr w:type="spellEnd"/>
      <w:r w:rsidRPr="00011567">
        <w:rPr>
          <w:rFonts w:ascii="Arial" w:hAnsi="Arial" w:cs="Arial"/>
        </w:rPr>
        <w:t xml:space="preserve"> (</w:t>
      </w:r>
      <w:proofErr w:type="spellStart"/>
      <w:r w:rsidRPr="00011567">
        <w:rPr>
          <w:rFonts w:ascii="Arial" w:hAnsi="Arial" w:cs="Arial"/>
        </w:rPr>
        <w:t>напр</w:t>
      </w:r>
      <w:proofErr w:type="spellEnd"/>
      <w:r w:rsidRPr="00011567">
        <w:rPr>
          <w:rFonts w:ascii="Arial" w:hAnsi="Arial" w:cs="Arial"/>
        </w:rPr>
        <w:t xml:space="preserve">. с </w:t>
      </w:r>
      <w:proofErr w:type="spellStart"/>
      <w:r w:rsidRPr="00011567">
        <w:rPr>
          <w:rFonts w:ascii="Arial" w:hAnsi="Arial" w:cs="Arial"/>
        </w:rPr>
        <w:t>хартиени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върхове</w:t>
      </w:r>
      <w:proofErr w:type="spellEnd"/>
      <w:r w:rsidRPr="00011567">
        <w:rPr>
          <w:rFonts w:ascii="Arial" w:hAnsi="Arial" w:cs="Arial"/>
        </w:rPr>
        <w:t xml:space="preserve">) и </w:t>
      </w:r>
      <w:proofErr w:type="spellStart"/>
      <w:r w:rsidRPr="00011567">
        <w:rPr>
          <w:rFonts w:ascii="Arial" w:hAnsi="Arial" w:cs="Arial"/>
        </w:rPr>
        <w:t>напоен</w:t>
      </w:r>
      <w:proofErr w:type="spellEnd"/>
      <w:r w:rsidRPr="00011567">
        <w:rPr>
          <w:rFonts w:ascii="Arial" w:hAnsi="Arial" w:cs="Arial"/>
        </w:rPr>
        <w:t xml:space="preserve"> с </w:t>
      </w:r>
      <w:proofErr w:type="spellStart"/>
      <w:r w:rsidRPr="00011567">
        <w:rPr>
          <w:rFonts w:ascii="Arial" w:hAnsi="Arial" w:cs="Arial"/>
        </w:rPr>
        <w:t>пречистена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вода</w:t>
      </w:r>
      <w:proofErr w:type="spellEnd"/>
      <w:r w:rsidRPr="00011567">
        <w:rPr>
          <w:rFonts w:ascii="Arial" w:hAnsi="Arial" w:cs="Arial"/>
        </w:rPr>
        <w:t xml:space="preserve"> и </w:t>
      </w:r>
      <w:proofErr w:type="spellStart"/>
      <w:r w:rsidRPr="00011567">
        <w:rPr>
          <w:rFonts w:ascii="Arial" w:hAnsi="Arial" w:cs="Arial"/>
        </w:rPr>
        <w:t>дрениран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отново</w:t>
      </w:r>
      <w:proofErr w:type="spellEnd"/>
      <w:r w:rsidRPr="00011567">
        <w:rPr>
          <w:rFonts w:ascii="Arial" w:hAnsi="Arial" w:cs="Arial"/>
        </w:rPr>
        <w:t>.</w:t>
      </w:r>
      <w:proofErr w:type="gramEnd"/>
    </w:p>
    <w:p w:rsidR="00011567" w:rsidRPr="00011567" w:rsidRDefault="00011567" w:rsidP="00011567">
      <w:pPr>
        <w:rPr>
          <w:rFonts w:ascii="Arial" w:hAnsi="Arial" w:cs="Arial"/>
          <w:lang w:val="bg-BG"/>
        </w:rPr>
      </w:pPr>
    </w:p>
    <w:p w:rsidR="00011567" w:rsidRPr="00011567" w:rsidRDefault="00011567" w:rsidP="00011567">
      <w:pPr>
        <w:rPr>
          <w:rFonts w:ascii="Arial" w:hAnsi="Arial" w:cs="Arial"/>
          <w:b/>
          <w:lang w:val="bg-BG"/>
        </w:rPr>
      </w:pPr>
      <w:proofErr w:type="spellStart"/>
      <w:r w:rsidRPr="00011567">
        <w:rPr>
          <w:rFonts w:ascii="Arial" w:hAnsi="Arial" w:cs="Arial"/>
          <w:b/>
        </w:rPr>
        <w:t>Условия</w:t>
      </w:r>
      <w:proofErr w:type="spellEnd"/>
      <w:r w:rsidRPr="00011567">
        <w:rPr>
          <w:rFonts w:ascii="Arial" w:hAnsi="Arial" w:cs="Arial"/>
          <w:b/>
        </w:rPr>
        <w:t xml:space="preserve"> </w:t>
      </w:r>
      <w:proofErr w:type="spellStart"/>
      <w:r w:rsidRPr="00011567">
        <w:rPr>
          <w:rFonts w:ascii="Arial" w:hAnsi="Arial" w:cs="Arial"/>
          <w:b/>
        </w:rPr>
        <w:t>за</w:t>
      </w:r>
      <w:proofErr w:type="spellEnd"/>
      <w:r w:rsidRPr="00011567">
        <w:rPr>
          <w:rFonts w:ascii="Arial" w:hAnsi="Arial" w:cs="Arial"/>
          <w:b/>
        </w:rPr>
        <w:t xml:space="preserve"> </w:t>
      </w:r>
      <w:proofErr w:type="spellStart"/>
      <w:r w:rsidRPr="00011567">
        <w:rPr>
          <w:rFonts w:ascii="Arial" w:hAnsi="Arial" w:cs="Arial"/>
          <w:b/>
        </w:rPr>
        <w:t>съхранение</w:t>
      </w:r>
      <w:proofErr w:type="spellEnd"/>
      <w:r w:rsidRPr="00011567">
        <w:rPr>
          <w:rFonts w:ascii="Arial" w:hAnsi="Arial" w:cs="Arial"/>
          <w:b/>
          <w:lang w:val="bg-BG"/>
        </w:rPr>
        <w:t>:</w:t>
      </w:r>
    </w:p>
    <w:p w:rsidR="00011567" w:rsidRPr="00011567" w:rsidRDefault="00011567" w:rsidP="00011567">
      <w:pPr>
        <w:rPr>
          <w:rFonts w:ascii="Arial" w:hAnsi="Arial" w:cs="Arial"/>
        </w:rPr>
      </w:pPr>
    </w:p>
    <w:p w:rsidR="00011567" w:rsidRPr="00011567" w:rsidRDefault="00011567" w:rsidP="00011567">
      <w:pPr>
        <w:rPr>
          <w:rFonts w:ascii="Arial" w:hAnsi="Arial" w:cs="Arial"/>
          <w:lang w:val="bg-BG"/>
        </w:rPr>
      </w:pPr>
      <w:proofErr w:type="spellStart"/>
      <w:proofErr w:type="gramStart"/>
      <w:r w:rsidRPr="00011567">
        <w:rPr>
          <w:rFonts w:ascii="Arial" w:hAnsi="Arial" w:cs="Arial"/>
        </w:rPr>
        <w:t>Съхранявайте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контейнера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плътно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затворен</w:t>
      </w:r>
      <w:proofErr w:type="spellEnd"/>
      <w:r w:rsidRPr="00011567">
        <w:rPr>
          <w:rFonts w:ascii="Arial" w:hAnsi="Arial" w:cs="Arial"/>
        </w:rPr>
        <w:t xml:space="preserve">, </w:t>
      </w:r>
      <w:proofErr w:type="spellStart"/>
      <w:r w:rsidRPr="00011567">
        <w:rPr>
          <w:rFonts w:ascii="Arial" w:hAnsi="Arial" w:cs="Arial"/>
        </w:rPr>
        <w:t>далеч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от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деца</w:t>
      </w:r>
      <w:proofErr w:type="spellEnd"/>
      <w:r w:rsidRPr="00011567">
        <w:rPr>
          <w:rFonts w:ascii="Arial" w:hAnsi="Arial" w:cs="Arial"/>
        </w:rPr>
        <w:t>.</w:t>
      </w:r>
      <w:proofErr w:type="gramEnd"/>
      <w:r w:rsidRPr="00011567">
        <w:rPr>
          <w:rFonts w:ascii="Arial" w:hAnsi="Arial" w:cs="Arial"/>
        </w:rPr>
        <w:t xml:space="preserve"> </w:t>
      </w:r>
      <w:proofErr w:type="spellStart"/>
      <w:proofErr w:type="gramStart"/>
      <w:r w:rsidRPr="00011567">
        <w:rPr>
          <w:rFonts w:ascii="Arial" w:hAnsi="Arial" w:cs="Arial"/>
        </w:rPr>
        <w:t>Да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се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съхр</w:t>
      </w:r>
      <w:r w:rsidRPr="00011567">
        <w:rPr>
          <w:rFonts w:ascii="Arial" w:hAnsi="Arial" w:cs="Arial"/>
        </w:rPr>
        <w:t>анява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при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температура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под</w:t>
      </w:r>
      <w:proofErr w:type="spellEnd"/>
      <w:r w:rsidRPr="00011567">
        <w:rPr>
          <w:rFonts w:ascii="Arial" w:hAnsi="Arial" w:cs="Arial"/>
        </w:rPr>
        <w:t xml:space="preserve"> 25ºC.</w:t>
      </w:r>
      <w:proofErr w:type="gramEnd"/>
    </w:p>
    <w:p w:rsidR="0019297B" w:rsidRPr="00011567" w:rsidRDefault="00011567" w:rsidP="00011567">
      <w:pPr>
        <w:rPr>
          <w:rFonts w:ascii="Arial" w:hAnsi="Arial" w:cs="Arial"/>
        </w:rPr>
      </w:pPr>
      <w:proofErr w:type="spellStart"/>
      <w:proofErr w:type="gramStart"/>
      <w:r w:rsidRPr="00011567">
        <w:rPr>
          <w:rFonts w:ascii="Arial" w:hAnsi="Arial" w:cs="Arial"/>
        </w:rPr>
        <w:t>Пазете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от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слънчева</w:t>
      </w:r>
      <w:proofErr w:type="spellEnd"/>
      <w:r w:rsidRPr="00011567">
        <w:rPr>
          <w:rFonts w:ascii="Arial" w:hAnsi="Arial" w:cs="Arial"/>
        </w:rPr>
        <w:t xml:space="preserve"> </w:t>
      </w:r>
      <w:proofErr w:type="spellStart"/>
      <w:r w:rsidRPr="00011567">
        <w:rPr>
          <w:rFonts w:ascii="Arial" w:hAnsi="Arial" w:cs="Arial"/>
        </w:rPr>
        <w:t>светлина</w:t>
      </w:r>
      <w:proofErr w:type="spellEnd"/>
      <w:r w:rsidRPr="00011567">
        <w:rPr>
          <w:rFonts w:ascii="Arial" w:hAnsi="Arial" w:cs="Arial"/>
        </w:rPr>
        <w:t>.</w:t>
      </w:r>
      <w:proofErr w:type="gramEnd"/>
    </w:p>
    <w:sectPr w:rsidR="0019297B" w:rsidRPr="0001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67"/>
    <w:rsid w:val="00011567"/>
    <w:rsid w:val="0019297B"/>
    <w:rsid w:val="008A3355"/>
    <w:rsid w:val="008C5872"/>
    <w:rsid w:val="0094318F"/>
    <w:rsid w:val="00CE2AE7"/>
    <w:rsid w:val="00E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E7"/>
    <w:rPr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EF679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4318F"/>
    <w:rPr>
      <w:b/>
      <w:bCs/>
    </w:rPr>
  </w:style>
  <w:style w:type="paragraph" w:styleId="a4">
    <w:name w:val="No Spacing"/>
    <w:uiPriority w:val="1"/>
    <w:qFormat/>
    <w:rsid w:val="0094318F"/>
    <w:rPr>
      <w:sz w:val="24"/>
      <w:szCs w:val="24"/>
      <w:lang w:val="en-US"/>
    </w:rPr>
  </w:style>
  <w:style w:type="character" w:customStyle="1" w:styleId="20">
    <w:name w:val="Заглавие 2 Знак"/>
    <w:basedOn w:val="a0"/>
    <w:link w:val="2"/>
    <w:semiHidden/>
    <w:rsid w:val="00EF679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F679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E7"/>
    <w:rPr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EF679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4318F"/>
    <w:rPr>
      <w:b/>
      <w:bCs/>
    </w:rPr>
  </w:style>
  <w:style w:type="paragraph" w:styleId="a4">
    <w:name w:val="No Spacing"/>
    <w:uiPriority w:val="1"/>
    <w:qFormat/>
    <w:rsid w:val="0094318F"/>
    <w:rPr>
      <w:sz w:val="24"/>
      <w:szCs w:val="24"/>
      <w:lang w:val="en-US"/>
    </w:rPr>
  </w:style>
  <w:style w:type="character" w:customStyle="1" w:styleId="20">
    <w:name w:val="Заглавие 2 Знак"/>
    <w:basedOn w:val="a0"/>
    <w:link w:val="2"/>
    <w:semiHidden/>
    <w:rsid w:val="00EF679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F679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FS</cp:lastModifiedBy>
  <cp:revision>1</cp:revision>
  <dcterms:created xsi:type="dcterms:W3CDTF">2023-09-21T10:57:00Z</dcterms:created>
  <dcterms:modified xsi:type="dcterms:W3CDTF">2023-09-21T11:02:00Z</dcterms:modified>
</cp:coreProperties>
</file>