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38" w:rsidRDefault="005D7E38" w:rsidP="00D22A9D">
      <w:pPr>
        <w:rPr>
          <w:lang w:val="bg-BG"/>
        </w:rPr>
      </w:pPr>
      <w:bookmarkStart w:id="0" w:name="_GoBack"/>
      <w:bookmarkEnd w:id="0"/>
    </w:p>
    <w:p w:rsidR="001271B3" w:rsidRPr="001271B3" w:rsidRDefault="001271B3" w:rsidP="00D22A9D">
      <w:pPr>
        <w:rPr>
          <w:b/>
          <w:lang w:val="bg-BG"/>
        </w:rPr>
      </w:pPr>
      <w:r w:rsidRPr="001271B3">
        <w:rPr>
          <w:b/>
          <w:lang w:val="bg-BG"/>
        </w:rPr>
        <w:t>Технически характеристики:</w:t>
      </w:r>
    </w:p>
    <w:p w:rsidR="001271B3" w:rsidRPr="001271B3" w:rsidRDefault="001271B3" w:rsidP="001271B3">
      <w:pPr>
        <w:rPr>
          <w:lang w:val="bg-BG"/>
        </w:rPr>
      </w:pPr>
      <w:r w:rsidRPr="001271B3">
        <w:rPr>
          <w:lang w:val="bg-BG"/>
        </w:rPr>
        <w:t>Тегло: бутилка</w:t>
      </w:r>
      <w:r>
        <w:rPr>
          <w:lang w:val="bg-BG"/>
        </w:rPr>
        <w:t xml:space="preserve">, </w:t>
      </w:r>
      <w:r w:rsidRPr="001271B3">
        <w:rPr>
          <w:lang w:val="bg-BG"/>
        </w:rPr>
        <w:t xml:space="preserve">500 </w:t>
      </w:r>
      <w:proofErr w:type="spellStart"/>
      <w:r w:rsidRPr="001271B3">
        <w:rPr>
          <w:lang w:val="bg-BG"/>
        </w:rPr>
        <w:t>гр</w:t>
      </w:r>
      <w:proofErr w:type="spellEnd"/>
      <w:r w:rsidRPr="001271B3">
        <w:rPr>
          <w:lang w:val="bg-BG"/>
        </w:rPr>
        <w:t xml:space="preserve"> </w:t>
      </w:r>
    </w:p>
    <w:p w:rsidR="001271B3" w:rsidRPr="001271B3" w:rsidRDefault="001271B3" w:rsidP="001271B3">
      <w:pPr>
        <w:rPr>
          <w:lang w:val="bg-BG"/>
        </w:rPr>
      </w:pPr>
      <w:r w:rsidRPr="001271B3">
        <w:rPr>
          <w:lang w:val="bg-BG"/>
        </w:rPr>
        <w:t>Плътност: 1,04 g/cm3</w:t>
      </w:r>
    </w:p>
    <w:p w:rsidR="001271B3" w:rsidRPr="001271B3" w:rsidRDefault="001271B3" w:rsidP="001271B3">
      <w:pPr>
        <w:rPr>
          <w:lang w:val="bg-BG"/>
        </w:rPr>
      </w:pPr>
      <w:r w:rsidRPr="001271B3">
        <w:rPr>
          <w:lang w:val="bg-BG"/>
        </w:rPr>
        <w:t xml:space="preserve">Вискозитет: 140-240 </w:t>
      </w:r>
      <w:proofErr w:type="spellStart"/>
      <w:r w:rsidRPr="001271B3">
        <w:rPr>
          <w:lang w:val="bg-BG"/>
        </w:rPr>
        <w:t>cps</w:t>
      </w:r>
      <w:proofErr w:type="spellEnd"/>
    </w:p>
    <w:p w:rsidR="001271B3" w:rsidRPr="001271B3" w:rsidRDefault="001271B3" w:rsidP="001271B3">
      <w:pPr>
        <w:rPr>
          <w:lang w:val="bg-BG"/>
        </w:rPr>
      </w:pPr>
      <w:r w:rsidRPr="001271B3">
        <w:rPr>
          <w:lang w:val="bg-BG"/>
        </w:rPr>
        <w:t xml:space="preserve">Повърхностна твърдост: 74 </w:t>
      </w:r>
      <w:proofErr w:type="spellStart"/>
      <w:r w:rsidRPr="001271B3">
        <w:rPr>
          <w:lang w:val="bg-BG"/>
        </w:rPr>
        <w:t>Shore</w:t>
      </w:r>
      <w:proofErr w:type="spellEnd"/>
      <w:r w:rsidRPr="001271B3">
        <w:rPr>
          <w:lang w:val="bg-BG"/>
        </w:rPr>
        <w:t xml:space="preserve"> D</w:t>
      </w:r>
    </w:p>
    <w:p w:rsidR="001271B3" w:rsidRPr="001271B3" w:rsidRDefault="001271B3" w:rsidP="001271B3">
      <w:pPr>
        <w:rPr>
          <w:lang w:val="bg-BG"/>
        </w:rPr>
      </w:pPr>
      <w:r w:rsidRPr="001271B3">
        <w:rPr>
          <w:lang w:val="bg-BG"/>
        </w:rPr>
        <w:t xml:space="preserve">UTS: 8 </w:t>
      </w:r>
      <w:proofErr w:type="spellStart"/>
      <w:r w:rsidRPr="001271B3">
        <w:rPr>
          <w:lang w:val="bg-BG"/>
        </w:rPr>
        <w:t>MPa</w:t>
      </w:r>
      <w:proofErr w:type="spellEnd"/>
    </w:p>
    <w:p w:rsidR="001271B3" w:rsidRPr="001271B3" w:rsidRDefault="001271B3" w:rsidP="001271B3">
      <w:pPr>
        <w:rPr>
          <w:lang w:val="bg-BG"/>
        </w:rPr>
      </w:pPr>
      <w:r w:rsidRPr="001271B3">
        <w:rPr>
          <w:lang w:val="bg-BG"/>
        </w:rPr>
        <w:t>EAB: 3 %</w:t>
      </w:r>
    </w:p>
    <w:p w:rsidR="001271B3" w:rsidRPr="001271B3" w:rsidRDefault="001271B3" w:rsidP="001271B3">
      <w:pPr>
        <w:rPr>
          <w:lang w:val="bg-BG"/>
        </w:rPr>
      </w:pPr>
      <w:r w:rsidRPr="001271B3">
        <w:rPr>
          <w:lang w:val="bg-BG"/>
        </w:rPr>
        <w:t xml:space="preserve">Модул на </w:t>
      </w:r>
      <w:proofErr w:type="spellStart"/>
      <w:r w:rsidRPr="001271B3">
        <w:rPr>
          <w:lang w:val="bg-BG"/>
        </w:rPr>
        <w:t>опън</w:t>
      </w:r>
      <w:proofErr w:type="spellEnd"/>
      <w:r w:rsidRPr="001271B3">
        <w:rPr>
          <w:lang w:val="bg-BG"/>
        </w:rPr>
        <w:t xml:space="preserve">: 57 </w:t>
      </w:r>
      <w:proofErr w:type="spellStart"/>
      <w:r w:rsidRPr="001271B3">
        <w:rPr>
          <w:lang w:val="bg-BG"/>
        </w:rPr>
        <w:t>MPa</w:t>
      </w:r>
      <w:proofErr w:type="spellEnd"/>
    </w:p>
    <w:p w:rsidR="005D7E38" w:rsidRDefault="001271B3" w:rsidP="001271B3">
      <w:pPr>
        <w:rPr>
          <w:lang w:val="bg-BG"/>
        </w:rPr>
      </w:pPr>
      <w:r>
        <w:rPr>
          <w:lang w:val="bg-BG"/>
        </w:rPr>
        <w:t>Якост на удар</w:t>
      </w:r>
      <w:r w:rsidRPr="001271B3">
        <w:rPr>
          <w:lang w:val="bg-BG"/>
        </w:rPr>
        <w:t>: 1,91 KJ/m2</w:t>
      </w:r>
    </w:p>
    <w:p w:rsidR="001271B3" w:rsidRDefault="001271B3" w:rsidP="001271B3">
      <w:pPr>
        <w:rPr>
          <w:lang w:val="bg-BG"/>
        </w:rPr>
      </w:pPr>
    </w:p>
    <w:p w:rsidR="001271B3" w:rsidRPr="001E4E72" w:rsidRDefault="001271B3" w:rsidP="001271B3">
      <w:pPr>
        <w:rPr>
          <w:b/>
          <w:lang w:val="bg-BG"/>
        </w:rPr>
      </w:pPr>
      <w:proofErr w:type="spellStart"/>
      <w:r w:rsidRPr="001E4E72">
        <w:rPr>
          <w:rStyle w:val="jlqj4b"/>
          <w:b/>
        </w:rPr>
        <w:t>Предпазни</w:t>
      </w:r>
      <w:proofErr w:type="spellEnd"/>
      <w:r w:rsidRPr="001E4E72">
        <w:rPr>
          <w:rStyle w:val="jlqj4b"/>
          <w:b/>
        </w:rPr>
        <w:t xml:space="preserve"> </w:t>
      </w:r>
      <w:proofErr w:type="spellStart"/>
      <w:r w:rsidRPr="001E4E72">
        <w:rPr>
          <w:rStyle w:val="jlqj4b"/>
          <w:b/>
        </w:rPr>
        <w:t>мерки</w:t>
      </w:r>
      <w:proofErr w:type="spellEnd"/>
      <w:r>
        <w:rPr>
          <w:rStyle w:val="jlqj4b"/>
          <w:b/>
          <w:lang w:val="bg-BG"/>
        </w:rPr>
        <w:t>:</w:t>
      </w:r>
    </w:p>
    <w:p w:rsidR="001271B3" w:rsidRDefault="001271B3" w:rsidP="001271B3">
      <w:pPr>
        <w:rPr>
          <w:lang w:val="bg-BG"/>
        </w:rPr>
      </w:pPr>
      <w:r w:rsidRPr="001E4E72">
        <w:rPr>
          <w:lang w:val="bg-BG"/>
        </w:rPr>
        <w:t>Съхранявайте</w:t>
      </w:r>
      <w:r>
        <w:rPr>
          <w:lang w:val="bg-BG"/>
        </w:rPr>
        <w:t xml:space="preserve"> </w:t>
      </w:r>
      <w:r w:rsidRPr="001E4E72">
        <w:rPr>
          <w:lang w:val="bg-BG"/>
        </w:rPr>
        <w:t>смолата на тъмно и проветриво</w:t>
      </w:r>
      <w:r>
        <w:rPr>
          <w:lang w:val="bg-BG"/>
        </w:rPr>
        <w:t xml:space="preserve"> </w:t>
      </w:r>
      <w:r w:rsidRPr="001E4E72">
        <w:rPr>
          <w:lang w:val="bg-BG"/>
        </w:rPr>
        <w:t>смолата</w:t>
      </w:r>
      <w:r>
        <w:rPr>
          <w:lang w:val="bg-BG"/>
        </w:rPr>
        <w:t>,</w:t>
      </w:r>
      <w:r w:rsidRPr="001E4E72">
        <w:rPr>
          <w:lang w:val="bg-BG"/>
        </w:rPr>
        <w:t xml:space="preserve"> при стайна температура.</w:t>
      </w:r>
    </w:p>
    <w:p w:rsidR="001271B3" w:rsidRPr="001E4E72" w:rsidRDefault="001271B3" w:rsidP="001271B3">
      <w:pPr>
        <w:rPr>
          <w:lang w:val="bg-BG"/>
        </w:rPr>
      </w:pPr>
      <w:r w:rsidRPr="001E4E72">
        <w:rPr>
          <w:lang w:val="bg-BG"/>
        </w:rPr>
        <w:t>След отпечатване, моля, съхранявайте използваните смоли в затворена и непрозрачна бутилка. Избягвайте смесването на използвана смола с нова смола.</w:t>
      </w:r>
    </w:p>
    <w:p w:rsidR="001271B3" w:rsidRPr="001E4E72" w:rsidRDefault="001271B3" w:rsidP="001271B3">
      <w:pPr>
        <w:rPr>
          <w:lang w:val="bg-BG"/>
        </w:rPr>
      </w:pPr>
      <w:r w:rsidRPr="001E4E72">
        <w:rPr>
          <w:lang w:val="bg-BG"/>
        </w:rPr>
        <w:t xml:space="preserve">Дръжте смолата далеч от деца и </w:t>
      </w:r>
      <w:r>
        <w:rPr>
          <w:lang w:val="bg-BG"/>
        </w:rPr>
        <w:t xml:space="preserve">не </w:t>
      </w:r>
      <w:r w:rsidRPr="001E4E72">
        <w:rPr>
          <w:lang w:val="bg-BG"/>
        </w:rPr>
        <w:t xml:space="preserve"> излагане на пряка слънчева светлина.</w:t>
      </w:r>
    </w:p>
    <w:p w:rsidR="001271B3" w:rsidRPr="001E4E72" w:rsidRDefault="001271B3" w:rsidP="001271B3">
      <w:pPr>
        <w:rPr>
          <w:lang w:val="bg-BG"/>
        </w:rPr>
      </w:pPr>
      <w:r w:rsidRPr="001E4E72">
        <w:rPr>
          <w:lang w:val="bg-BG"/>
        </w:rPr>
        <w:t>Носете ръкавици и маски, когато използвате смоли. Ако този химикал влезе в контакт с кожата или очите, измийте обилно с вода.</w:t>
      </w:r>
    </w:p>
    <w:p w:rsidR="001271B3" w:rsidRPr="001E4E72" w:rsidRDefault="001271B3" w:rsidP="001271B3">
      <w:pPr>
        <w:rPr>
          <w:lang w:val="bg-BG"/>
        </w:rPr>
      </w:pPr>
      <w:r w:rsidRPr="001E4E72">
        <w:rPr>
          <w:lang w:val="bg-BG"/>
        </w:rPr>
        <w:t xml:space="preserve">НЕ изхвърляйте смола. </w:t>
      </w:r>
      <w:r>
        <w:rPr>
          <w:lang w:val="bg-BG"/>
        </w:rPr>
        <w:t>След обработване може</w:t>
      </w:r>
      <w:r w:rsidRPr="001E4E72">
        <w:rPr>
          <w:lang w:val="bg-BG"/>
        </w:rPr>
        <w:t xml:space="preserve"> </w:t>
      </w:r>
      <w:r>
        <w:rPr>
          <w:lang w:val="bg-BG"/>
        </w:rPr>
        <w:t xml:space="preserve">да се </w:t>
      </w:r>
      <w:r w:rsidRPr="001E4E72">
        <w:rPr>
          <w:lang w:val="bg-BG"/>
        </w:rPr>
        <w:t xml:space="preserve">третира като обикновен пластмасов </w:t>
      </w:r>
      <w:r>
        <w:rPr>
          <w:lang w:val="bg-BG"/>
        </w:rPr>
        <w:t>отпадък</w:t>
      </w:r>
      <w:r w:rsidRPr="001E4E72">
        <w:rPr>
          <w:lang w:val="bg-BG"/>
        </w:rPr>
        <w:t>.</w:t>
      </w:r>
    </w:p>
    <w:p w:rsidR="001271B3" w:rsidRPr="005D7E38" w:rsidRDefault="001271B3" w:rsidP="001271B3">
      <w:pPr>
        <w:rPr>
          <w:lang w:val="bg-BG"/>
        </w:rPr>
      </w:pPr>
    </w:p>
    <w:sectPr w:rsidR="001271B3" w:rsidRPr="005D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9D"/>
    <w:rsid w:val="001271B3"/>
    <w:rsid w:val="0019297B"/>
    <w:rsid w:val="00332C0F"/>
    <w:rsid w:val="005D7E38"/>
    <w:rsid w:val="008A3355"/>
    <w:rsid w:val="008C5872"/>
    <w:rsid w:val="0094318F"/>
    <w:rsid w:val="00CE2AE7"/>
    <w:rsid w:val="00D22A9D"/>
    <w:rsid w:val="00EF6794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  <w:style w:type="character" w:customStyle="1" w:styleId="jlqj4b">
    <w:name w:val="jlqj4b"/>
    <w:basedOn w:val="a0"/>
    <w:rsid w:val="00127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E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  <w:style w:type="character" w:customStyle="1" w:styleId="jlqj4b">
    <w:name w:val="jlqj4b"/>
    <w:basedOn w:val="a0"/>
    <w:rsid w:val="00127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2</cp:revision>
  <dcterms:created xsi:type="dcterms:W3CDTF">2022-02-21T11:50:00Z</dcterms:created>
  <dcterms:modified xsi:type="dcterms:W3CDTF">2022-02-21T11:50:00Z</dcterms:modified>
</cp:coreProperties>
</file>