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FB" w:rsidRPr="00C96EFB" w:rsidRDefault="00C96EFB" w:rsidP="004645D8">
      <w:pPr>
        <w:pStyle w:val="a6"/>
        <w:outlineLvl w:val="2"/>
        <w:rPr>
          <w:bCs/>
          <w:sz w:val="28"/>
          <w:szCs w:val="28"/>
          <w:lang w:val="en-US"/>
        </w:rPr>
      </w:pPr>
    </w:p>
    <w:p w:rsidR="00C96EFB" w:rsidRPr="00C96EFB" w:rsidRDefault="00C96EFB" w:rsidP="00C96EFB">
      <w:pPr>
        <w:pStyle w:val="1"/>
        <w:rPr>
          <w:lang w:val="en-US"/>
        </w:rPr>
      </w:pPr>
      <w:proofErr w:type="spellStart"/>
      <w:r>
        <w:t>Wirovest</w:t>
      </w:r>
      <w:proofErr w:type="spellEnd"/>
    </w:p>
    <w:p w:rsidR="00C96EFB" w:rsidRPr="00745463" w:rsidRDefault="00C96EFB" w:rsidP="00C96EFB">
      <w:pPr>
        <w:rPr>
          <w:b/>
          <w:sz w:val="32"/>
          <w:szCs w:val="32"/>
          <w:lang w:val="bg-BG"/>
        </w:rPr>
      </w:pPr>
      <w:r w:rsidRPr="00745463">
        <w:rPr>
          <w:b/>
          <w:sz w:val="32"/>
          <w:szCs w:val="32"/>
          <w:lang w:val="bg-BG"/>
        </w:rPr>
        <w:t>Инструкция за работа:</w:t>
      </w:r>
    </w:p>
    <w:p w:rsidR="00C96EFB" w:rsidRPr="00745463" w:rsidRDefault="00C96EFB" w:rsidP="00C96EFB">
      <w:pPr>
        <w:rPr>
          <w:sz w:val="28"/>
          <w:szCs w:val="28"/>
        </w:rPr>
      </w:pPr>
      <w:proofErr w:type="spellStart"/>
      <w:r w:rsidRPr="00745463">
        <w:rPr>
          <w:sz w:val="28"/>
          <w:szCs w:val="28"/>
        </w:rPr>
        <w:t>Съотношение</w:t>
      </w:r>
      <w:proofErr w:type="spellEnd"/>
      <w:r w:rsidRPr="00745463">
        <w:rPr>
          <w:sz w:val="28"/>
          <w:szCs w:val="28"/>
        </w:rPr>
        <w:t xml:space="preserve"> </w:t>
      </w:r>
      <w:proofErr w:type="spellStart"/>
      <w:r w:rsidRPr="00745463">
        <w:rPr>
          <w:sz w:val="28"/>
          <w:szCs w:val="28"/>
        </w:rPr>
        <w:t>прах-течност</w:t>
      </w:r>
      <w:proofErr w:type="spellEnd"/>
      <w:r w:rsidRPr="00745463">
        <w:rPr>
          <w:sz w:val="28"/>
          <w:szCs w:val="28"/>
        </w:rPr>
        <w:t xml:space="preserve">: 100 g </w:t>
      </w:r>
      <w:proofErr w:type="spellStart"/>
      <w:proofErr w:type="gramStart"/>
      <w:r w:rsidRPr="00745463">
        <w:rPr>
          <w:sz w:val="28"/>
          <w:szCs w:val="28"/>
        </w:rPr>
        <w:t>Wirovest</w:t>
      </w:r>
      <w:proofErr w:type="spellEnd"/>
      <w:r w:rsidRPr="00745463">
        <w:rPr>
          <w:sz w:val="28"/>
          <w:szCs w:val="28"/>
        </w:rPr>
        <w:t xml:space="preserve"> :</w:t>
      </w:r>
      <w:proofErr w:type="gramEnd"/>
      <w:r w:rsidRPr="00745463">
        <w:rPr>
          <w:sz w:val="28"/>
          <w:szCs w:val="28"/>
        </w:rPr>
        <w:t xml:space="preserve"> 15 ml </w:t>
      </w:r>
      <w:proofErr w:type="spellStart"/>
      <w:r w:rsidRPr="00745463">
        <w:rPr>
          <w:sz w:val="28"/>
          <w:szCs w:val="28"/>
        </w:rPr>
        <w:t>течност</w:t>
      </w:r>
      <w:proofErr w:type="spellEnd"/>
    </w:p>
    <w:p w:rsidR="00C96EFB" w:rsidRPr="00745463" w:rsidRDefault="00C96EFB" w:rsidP="00C96EFB">
      <w:pPr>
        <w:rPr>
          <w:sz w:val="28"/>
          <w:szCs w:val="28"/>
        </w:rPr>
      </w:pPr>
      <w:proofErr w:type="spellStart"/>
      <w:r w:rsidRPr="00745463">
        <w:rPr>
          <w:sz w:val="28"/>
          <w:szCs w:val="28"/>
        </w:rPr>
        <w:t>Време</w:t>
      </w:r>
      <w:proofErr w:type="spellEnd"/>
      <w:r w:rsidRPr="00745463">
        <w:rPr>
          <w:sz w:val="28"/>
          <w:szCs w:val="28"/>
        </w:rPr>
        <w:t xml:space="preserve"> </w:t>
      </w:r>
      <w:proofErr w:type="spellStart"/>
      <w:r w:rsidRPr="00745463">
        <w:rPr>
          <w:sz w:val="28"/>
          <w:szCs w:val="28"/>
        </w:rPr>
        <w:t>за</w:t>
      </w:r>
      <w:proofErr w:type="spellEnd"/>
      <w:r w:rsidRPr="00745463">
        <w:rPr>
          <w:sz w:val="28"/>
          <w:szCs w:val="28"/>
        </w:rPr>
        <w:t xml:space="preserve"> </w:t>
      </w:r>
      <w:proofErr w:type="spellStart"/>
      <w:r w:rsidRPr="00745463">
        <w:rPr>
          <w:sz w:val="28"/>
          <w:szCs w:val="28"/>
        </w:rPr>
        <w:t>работа</w:t>
      </w:r>
      <w:proofErr w:type="spellEnd"/>
      <w:r w:rsidRPr="00745463">
        <w:rPr>
          <w:sz w:val="28"/>
          <w:szCs w:val="28"/>
        </w:rPr>
        <w:t xml:space="preserve"> </w:t>
      </w:r>
      <w:proofErr w:type="spellStart"/>
      <w:r w:rsidRPr="00745463">
        <w:rPr>
          <w:sz w:val="28"/>
          <w:szCs w:val="28"/>
        </w:rPr>
        <w:t>при</w:t>
      </w:r>
      <w:proofErr w:type="spellEnd"/>
      <w:r w:rsidRPr="00745463">
        <w:rPr>
          <w:sz w:val="28"/>
          <w:szCs w:val="28"/>
        </w:rPr>
        <w:t xml:space="preserve"> 20○С: </w:t>
      </w:r>
      <w:proofErr w:type="spellStart"/>
      <w:r w:rsidRPr="00745463">
        <w:rPr>
          <w:sz w:val="28"/>
          <w:szCs w:val="28"/>
        </w:rPr>
        <w:t>около</w:t>
      </w:r>
      <w:proofErr w:type="spellEnd"/>
      <w:r w:rsidRPr="00745463">
        <w:rPr>
          <w:sz w:val="28"/>
          <w:szCs w:val="28"/>
        </w:rPr>
        <w:t xml:space="preserve"> 3 </w:t>
      </w:r>
      <w:proofErr w:type="spellStart"/>
      <w:r w:rsidRPr="00745463">
        <w:rPr>
          <w:sz w:val="28"/>
          <w:szCs w:val="28"/>
        </w:rPr>
        <w:t>мин</w:t>
      </w:r>
      <w:proofErr w:type="spellEnd"/>
      <w:r w:rsidRPr="00745463">
        <w:rPr>
          <w:sz w:val="28"/>
          <w:szCs w:val="28"/>
        </w:rPr>
        <w:t>.</w:t>
      </w:r>
    </w:p>
    <w:p w:rsidR="00C96EFB" w:rsidRPr="00745463" w:rsidRDefault="00C96EFB" w:rsidP="00C96EFB">
      <w:pPr>
        <w:rPr>
          <w:sz w:val="28"/>
          <w:szCs w:val="28"/>
        </w:rPr>
      </w:pPr>
      <w:proofErr w:type="spellStart"/>
      <w:r w:rsidRPr="00745463">
        <w:rPr>
          <w:sz w:val="28"/>
          <w:szCs w:val="28"/>
        </w:rPr>
        <w:t>Пълно</w:t>
      </w:r>
      <w:proofErr w:type="spellEnd"/>
      <w:r w:rsidRPr="00745463">
        <w:rPr>
          <w:sz w:val="28"/>
          <w:szCs w:val="28"/>
        </w:rPr>
        <w:t xml:space="preserve"> </w:t>
      </w:r>
      <w:proofErr w:type="spellStart"/>
      <w:r w:rsidRPr="00745463">
        <w:rPr>
          <w:sz w:val="28"/>
          <w:szCs w:val="28"/>
        </w:rPr>
        <w:t>разширение</w:t>
      </w:r>
      <w:proofErr w:type="spellEnd"/>
      <w:r w:rsidRPr="00745463">
        <w:rPr>
          <w:sz w:val="28"/>
          <w:szCs w:val="28"/>
        </w:rPr>
        <w:t xml:space="preserve">: </w:t>
      </w:r>
      <w:proofErr w:type="spellStart"/>
      <w:r w:rsidRPr="00745463">
        <w:rPr>
          <w:sz w:val="28"/>
          <w:szCs w:val="28"/>
        </w:rPr>
        <w:t>около</w:t>
      </w:r>
      <w:proofErr w:type="spellEnd"/>
      <w:r w:rsidRPr="00745463">
        <w:rPr>
          <w:sz w:val="28"/>
          <w:szCs w:val="28"/>
        </w:rPr>
        <w:t xml:space="preserve"> 2.3%.</w:t>
      </w:r>
    </w:p>
    <w:p w:rsidR="00C96EFB" w:rsidRPr="00745463" w:rsidRDefault="00C96EFB" w:rsidP="00C96EFB">
      <w:pPr>
        <w:rPr>
          <w:sz w:val="28"/>
          <w:szCs w:val="28"/>
        </w:rPr>
      </w:pPr>
      <w:proofErr w:type="spellStart"/>
      <w:r w:rsidRPr="00745463">
        <w:rPr>
          <w:sz w:val="28"/>
          <w:szCs w:val="28"/>
        </w:rPr>
        <w:t>Сила</w:t>
      </w:r>
      <w:proofErr w:type="spellEnd"/>
      <w:r w:rsidRPr="00745463">
        <w:rPr>
          <w:sz w:val="28"/>
          <w:szCs w:val="28"/>
        </w:rPr>
        <w:t xml:space="preserve"> </w:t>
      </w:r>
      <w:proofErr w:type="spellStart"/>
      <w:r w:rsidRPr="00745463">
        <w:rPr>
          <w:sz w:val="28"/>
          <w:szCs w:val="28"/>
        </w:rPr>
        <w:t>при</w:t>
      </w:r>
      <w:proofErr w:type="spellEnd"/>
      <w:r w:rsidRPr="00745463">
        <w:rPr>
          <w:sz w:val="28"/>
          <w:szCs w:val="28"/>
        </w:rPr>
        <w:t xml:space="preserve"> </w:t>
      </w:r>
      <w:proofErr w:type="spellStart"/>
      <w:r w:rsidRPr="00745463">
        <w:rPr>
          <w:sz w:val="28"/>
          <w:szCs w:val="28"/>
        </w:rPr>
        <w:t>натиск</w:t>
      </w:r>
      <w:proofErr w:type="spellEnd"/>
      <w:r w:rsidRPr="00745463">
        <w:rPr>
          <w:sz w:val="28"/>
          <w:szCs w:val="28"/>
        </w:rPr>
        <w:t xml:space="preserve">: 15 </w:t>
      </w:r>
      <w:proofErr w:type="spellStart"/>
      <w:r w:rsidRPr="00745463">
        <w:rPr>
          <w:sz w:val="28"/>
          <w:szCs w:val="28"/>
        </w:rPr>
        <w:t>Мра</w:t>
      </w:r>
      <w:proofErr w:type="spellEnd"/>
    </w:p>
    <w:p w:rsidR="00C96EFB" w:rsidRPr="00745463" w:rsidRDefault="00C96EFB" w:rsidP="00C96EFB">
      <w:pPr>
        <w:rPr>
          <w:sz w:val="28"/>
          <w:szCs w:val="28"/>
        </w:rPr>
      </w:pPr>
      <w:proofErr w:type="spellStart"/>
      <w:r w:rsidRPr="00745463">
        <w:rPr>
          <w:sz w:val="28"/>
          <w:szCs w:val="28"/>
        </w:rPr>
        <w:t>Термично</w:t>
      </w:r>
      <w:proofErr w:type="spellEnd"/>
      <w:r w:rsidRPr="00745463">
        <w:rPr>
          <w:sz w:val="28"/>
          <w:szCs w:val="28"/>
        </w:rPr>
        <w:t xml:space="preserve"> </w:t>
      </w:r>
      <w:proofErr w:type="spellStart"/>
      <w:r w:rsidRPr="00745463">
        <w:rPr>
          <w:sz w:val="28"/>
          <w:szCs w:val="28"/>
        </w:rPr>
        <w:t>разширение</w:t>
      </w:r>
      <w:proofErr w:type="spellEnd"/>
      <w:r w:rsidRPr="00745463">
        <w:rPr>
          <w:sz w:val="28"/>
          <w:szCs w:val="28"/>
        </w:rPr>
        <w:t>: 1.15%</w:t>
      </w:r>
    </w:p>
    <w:p w:rsidR="00C96EFB" w:rsidRPr="00C96EFB" w:rsidRDefault="00C96EFB" w:rsidP="00C96EFB">
      <w:pPr>
        <w:pStyle w:val="a6"/>
        <w:shd w:val="clear" w:color="auto" w:fill="FFFFFF"/>
        <w:spacing w:before="150" w:beforeAutospacing="0" w:after="150" w:afterAutospacing="0"/>
        <w:outlineLvl w:val="2"/>
        <w:rPr>
          <w:rFonts w:ascii="Arial" w:hAnsi="Arial" w:cs="Arial"/>
          <w:b/>
          <w:bCs/>
          <w:color w:val="444444"/>
          <w:sz w:val="23"/>
          <w:szCs w:val="23"/>
          <w:lang w:val="en-US"/>
        </w:rPr>
      </w:pPr>
    </w:p>
    <w:p w:rsidR="00C96EFB" w:rsidRPr="00C96EFB" w:rsidRDefault="00C96EFB" w:rsidP="004645D8">
      <w:pPr>
        <w:pStyle w:val="a6"/>
        <w:outlineLvl w:val="2"/>
        <w:rPr>
          <w:bCs/>
          <w:sz w:val="28"/>
          <w:szCs w:val="28"/>
          <w:lang w:val="en-US"/>
        </w:rPr>
      </w:pPr>
    </w:p>
    <w:p w:rsidR="00C3691D" w:rsidRPr="00C3691D" w:rsidRDefault="00C3691D" w:rsidP="007C2615">
      <w:pPr>
        <w:pStyle w:val="a6"/>
        <w:outlineLvl w:val="2"/>
        <w:rPr>
          <w:bCs/>
          <w:sz w:val="28"/>
          <w:szCs w:val="28"/>
        </w:rPr>
      </w:pPr>
    </w:p>
    <w:p w:rsidR="007C2615" w:rsidRPr="00C3691D" w:rsidRDefault="007C2615" w:rsidP="00D61124">
      <w:pPr>
        <w:pStyle w:val="a6"/>
        <w:outlineLvl w:val="2"/>
        <w:rPr>
          <w:bCs/>
          <w:sz w:val="28"/>
          <w:szCs w:val="28"/>
        </w:rPr>
      </w:pPr>
      <w:bookmarkStart w:id="0" w:name="_GoBack"/>
      <w:bookmarkEnd w:id="0"/>
    </w:p>
    <w:p w:rsidR="00D61124" w:rsidRPr="00876D48" w:rsidRDefault="00D61124" w:rsidP="00876D48">
      <w:pPr>
        <w:spacing w:before="100" w:beforeAutospacing="1" w:after="100" w:afterAutospacing="1"/>
        <w:outlineLvl w:val="2"/>
        <w:rPr>
          <w:bCs/>
          <w:sz w:val="28"/>
          <w:szCs w:val="28"/>
          <w:lang w:eastAsia="bg-BG"/>
        </w:rPr>
      </w:pPr>
    </w:p>
    <w:p w:rsidR="0019297B" w:rsidRPr="00C3691D" w:rsidRDefault="0019297B">
      <w:pPr>
        <w:rPr>
          <w:sz w:val="28"/>
          <w:szCs w:val="28"/>
        </w:rPr>
      </w:pPr>
    </w:p>
    <w:sectPr w:rsidR="0019297B" w:rsidRPr="00C3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A71"/>
    <w:multiLevelType w:val="multilevel"/>
    <w:tmpl w:val="8B92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869C7"/>
    <w:multiLevelType w:val="multilevel"/>
    <w:tmpl w:val="AA76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48"/>
    <w:rsid w:val="0019297B"/>
    <w:rsid w:val="004645D8"/>
    <w:rsid w:val="004A5769"/>
    <w:rsid w:val="004D6E8F"/>
    <w:rsid w:val="00745463"/>
    <w:rsid w:val="007C2615"/>
    <w:rsid w:val="00876D48"/>
    <w:rsid w:val="008A3355"/>
    <w:rsid w:val="008C5872"/>
    <w:rsid w:val="0094318F"/>
    <w:rsid w:val="00C3691D"/>
    <w:rsid w:val="00C96EFB"/>
    <w:rsid w:val="00CD5F7A"/>
    <w:rsid w:val="00CE2AE7"/>
    <w:rsid w:val="00D61124"/>
    <w:rsid w:val="00E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876D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6E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  <w:style w:type="character" w:customStyle="1" w:styleId="10">
    <w:name w:val="Заглавие 1 Знак"/>
    <w:basedOn w:val="a0"/>
    <w:link w:val="1"/>
    <w:uiPriority w:val="9"/>
    <w:rsid w:val="00876D48"/>
    <w:rPr>
      <w:b/>
      <w:bCs/>
      <w:kern w:val="36"/>
      <w:sz w:val="48"/>
      <w:szCs w:val="48"/>
      <w:lang w:eastAsia="bg-BG"/>
    </w:rPr>
  </w:style>
  <w:style w:type="paragraph" w:styleId="a6">
    <w:name w:val="Normal (Web)"/>
    <w:basedOn w:val="a"/>
    <w:uiPriority w:val="99"/>
    <w:semiHidden/>
    <w:unhideWhenUsed/>
    <w:rsid w:val="00876D48"/>
    <w:pPr>
      <w:spacing w:before="100" w:beforeAutospacing="1" w:after="100" w:afterAutospacing="1"/>
    </w:pPr>
    <w:rPr>
      <w:lang w:val="bg-BG" w:eastAsia="bg-BG"/>
    </w:rPr>
  </w:style>
  <w:style w:type="character" w:styleId="a7">
    <w:name w:val="Hyperlink"/>
    <w:basedOn w:val="a0"/>
    <w:uiPriority w:val="99"/>
    <w:unhideWhenUsed/>
    <w:rsid w:val="004645D8"/>
    <w:rPr>
      <w:color w:val="0000FF"/>
      <w:u w:val="single"/>
    </w:rPr>
  </w:style>
  <w:style w:type="character" w:customStyle="1" w:styleId="40">
    <w:name w:val="Заглавие 4 Знак"/>
    <w:basedOn w:val="a0"/>
    <w:link w:val="4"/>
    <w:semiHidden/>
    <w:rsid w:val="00C96E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876D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6E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  <w:style w:type="character" w:customStyle="1" w:styleId="10">
    <w:name w:val="Заглавие 1 Знак"/>
    <w:basedOn w:val="a0"/>
    <w:link w:val="1"/>
    <w:uiPriority w:val="9"/>
    <w:rsid w:val="00876D48"/>
    <w:rPr>
      <w:b/>
      <w:bCs/>
      <w:kern w:val="36"/>
      <w:sz w:val="48"/>
      <w:szCs w:val="48"/>
      <w:lang w:eastAsia="bg-BG"/>
    </w:rPr>
  </w:style>
  <w:style w:type="paragraph" w:styleId="a6">
    <w:name w:val="Normal (Web)"/>
    <w:basedOn w:val="a"/>
    <w:uiPriority w:val="99"/>
    <w:semiHidden/>
    <w:unhideWhenUsed/>
    <w:rsid w:val="00876D48"/>
    <w:pPr>
      <w:spacing w:before="100" w:beforeAutospacing="1" w:after="100" w:afterAutospacing="1"/>
    </w:pPr>
    <w:rPr>
      <w:lang w:val="bg-BG" w:eastAsia="bg-BG"/>
    </w:rPr>
  </w:style>
  <w:style w:type="character" w:styleId="a7">
    <w:name w:val="Hyperlink"/>
    <w:basedOn w:val="a0"/>
    <w:uiPriority w:val="99"/>
    <w:unhideWhenUsed/>
    <w:rsid w:val="004645D8"/>
    <w:rPr>
      <w:color w:val="0000FF"/>
      <w:u w:val="single"/>
    </w:rPr>
  </w:style>
  <w:style w:type="character" w:customStyle="1" w:styleId="40">
    <w:name w:val="Заглавие 4 Знак"/>
    <w:basedOn w:val="a0"/>
    <w:link w:val="4"/>
    <w:semiHidden/>
    <w:rsid w:val="00C96E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2</cp:revision>
  <dcterms:created xsi:type="dcterms:W3CDTF">2022-10-13T06:45:00Z</dcterms:created>
  <dcterms:modified xsi:type="dcterms:W3CDTF">2022-10-13T06:45:00Z</dcterms:modified>
</cp:coreProperties>
</file>